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AC81" w14:textId="77777777" w:rsidR="00FD7D8E" w:rsidRDefault="00FD7D8E" w:rsidP="00FD7D8E">
      <w:pPr>
        <w:pStyle w:val="Heading1"/>
        <w:spacing w:before="78"/>
        <w:ind w:left="3060"/>
        <w:jc w:val="both"/>
      </w:pPr>
      <w:r>
        <w:t>Төлбөр</w:t>
      </w:r>
      <w:r>
        <w:rPr>
          <w:spacing w:val="-1"/>
        </w:rPr>
        <w:t xml:space="preserve"> </w:t>
      </w:r>
      <w:r>
        <w:t>ба</w:t>
      </w:r>
      <w:r>
        <w:rPr>
          <w:spacing w:val="-2"/>
        </w:rPr>
        <w:t xml:space="preserve"> үйлчилгээ</w:t>
      </w:r>
    </w:p>
    <w:p w14:paraId="0A2DCB4D" w14:textId="77777777" w:rsidR="00FD7D8E" w:rsidRDefault="00FD7D8E" w:rsidP="00FD7D8E">
      <w:pPr>
        <w:pStyle w:val="BodyText"/>
        <w:spacing w:before="8" w:after="1"/>
        <w:ind w:left="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3286"/>
        <w:gridCol w:w="1295"/>
        <w:gridCol w:w="1295"/>
        <w:gridCol w:w="1230"/>
        <w:gridCol w:w="1976"/>
      </w:tblGrid>
      <w:tr w:rsidR="00FD7D8E" w14:paraId="73767951" w14:textId="77777777" w:rsidTr="00EB0489">
        <w:trPr>
          <w:trHeight w:val="625"/>
        </w:trPr>
        <w:tc>
          <w:tcPr>
            <w:tcW w:w="9722" w:type="dxa"/>
            <w:gridSpan w:val="6"/>
          </w:tcPr>
          <w:p w14:paraId="19DCF4CF" w14:textId="77777777" w:rsidR="00FD7D8E" w:rsidRDefault="00FD7D8E" w:rsidP="00EB0489">
            <w:pPr>
              <w:pStyle w:val="TableParagraph"/>
              <w:spacing w:before="21" w:line="249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“Жанчхүүгийн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өргөн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чөлөө”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улсын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бараа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бүтээгдэхүүний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үзэсгэлэн</w:t>
            </w:r>
          </w:p>
          <w:p w14:paraId="4CA866A4" w14:textId="77777777" w:rsidR="00FD7D8E" w:rsidRDefault="00FD7D8E" w:rsidP="00EB0489">
            <w:pPr>
              <w:pStyle w:val="TableParagraph"/>
              <w:spacing w:line="335" w:lineRule="exact"/>
              <w:ind w:left="7"/>
              <w:jc w:val="center"/>
              <w:rPr>
                <w:rFonts w:ascii="Noto Serif CJK JP" w:eastAsia="Noto Serif CJK JP" w:hAnsi="Noto Serif CJK JP"/>
                <w:b/>
                <w:sz w:val="24"/>
              </w:rPr>
            </w:pPr>
            <w:r>
              <w:rPr>
                <w:rFonts w:ascii="Noto Serif CJK JP" w:eastAsia="Noto Serif CJK JP" w:hAnsi="Noto Serif CJK JP" w:hint="eastAsia"/>
                <w:b/>
                <w:color w:val="C00000"/>
                <w:sz w:val="24"/>
              </w:rPr>
              <w:t>（</w:t>
            </w:r>
            <w:r>
              <w:rPr>
                <w:b/>
                <w:color w:val="C00000"/>
                <w:sz w:val="24"/>
              </w:rPr>
              <w:t>заавал</w:t>
            </w:r>
            <w:r>
              <w:rPr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сонгох</w:t>
            </w:r>
            <w:r>
              <w:rPr>
                <w:rFonts w:ascii="Noto Serif CJK JP" w:eastAsia="Noto Serif CJK JP" w:hAnsi="Noto Serif CJK JP" w:hint="eastAsia"/>
                <w:b/>
                <w:color w:val="C00000"/>
                <w:spacing w:val="-2"/>
                <w:sz w:val="24"/>
              </w:rPr>
              <w:t>）</w:t>
            </w:r>
          </w:p>
        </w:tc>
      </w:tr>
      <w:tr w:rsidR="00FD7D8E" w14:paraId="716DF81E" w14:textId="77777777" w:rsidTr="00EB0489">
        <w:trPr>
          <w:trHeight w:val="1250"/>
        </w:trPr>
        <w:tc>
          <w:tcPr>
            <w:tcW w:w="640" w:type="dxa"/>
          </w:tcPr>
          <w:p w14:paraId="23190D2B" w14:textId="77777777" w:rsidR="00FD7D8E" w:rsidRDefault="00FD7D8E" w:rsidP="00EB0489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131ADE1A" w14:textId="77777777" w:rsidR="00FD7D8E" w:rsidRDefault="00FD7D8E" w:rsidP="00EB04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Д/д</w:t>
            </w:r>
          </w:p>
        </w:tc>
        <w:tc>
          <w:tcPr>
            <w:tcW w:w="3286" w:type="dxa"/>
          </w:tcPr>
          <w:p w14:paraId="08C736C2" w14:textId="77777777" w:rsidR="00FD7D8E" w:rsidRDefault="00FD7D8E" w:rsidP="00EB0489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5D8C6380" w14:textId="77777777" w:rsidR="00FD7D8E" w:rsidRDefault="00FD7D8E" w:rsidP="00EB0489">
            <w:pPr>
              <w:pStyle w:val="TableParagraph"/>
              <w:ind w:left="26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Агуулга</w:t>
            </w:r>
          </w:p>
        </w:tc>
        <w:tc>
          <w:tcPr>
            <w:tcW w:w="1295" w:type="dxa"/>
          </w:tcPr>
          <w:p w14:paraId="6DD21A16" w14:textId="77777777" w:rsidR="00FD7D8E" w:rsidRDefault="00FD7D8E" w:rsidP="00EB0489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303FB01C" w14:textId="77777777" w:rsidR="00FD7D8E" w:rsidRDefault="00FD7D8E" w:rsidP="00EB0489">
            <w:pPr>
              <w:pStyle w:val="TableParagraph"/>
              <w:spacing w:before="1" w:line="273" w:lineRule="auto"/>
              <w:ind w:left="401" w:right="208" w:hanging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Хэмжих </w:t>
            </w:r>
            <w:r>
              <w:rPr>
                <w:spacing w:val="-4"/>
                <w:sz w:val="24"/>
              </w:rPr>
              <w:t>нэгж</w:t>
            </w:r>
          </w:p>
        </w:tc>
        <w:tc>
          <w:tcPr>
            <w:tcW w:w="1295" w:type="dxa"/>
          </w:tcPr>
          <w:p w14:paraId="1653EE3A" w14:textId="77777777" w:rsidR="00FD7D8E" w:rsidRDefault="00FD7D8E" w:rsidP="00EB0489">
            <w:pPr>
              <w:pStyle w:val="TableParagraph"/>
              <w:spacing w:before="21" w:line="268" w:lineRule="auto"/>
              <w:ind w:left="471" w:right="112" w:hanging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Нэгжийн </w:t>
            </w:r>
            <w:r>
              <w:rPr>
                <w:spacing w:val="-4"/>
                <w:sz w:val="24"/>
              </w:rPr>
              <w:t>үнэ</w:t>
            </w:r>
          </w:p>
          <w:p w14:paraId="2CE6E88F" w14:textId="77777777" w:rsidR="00FD7D8E" w:rsidRDefault="00FD7D8E" w:rsidP="00EB0489">
            <w:pPr>
              <w:pStyle w:val="TableParagraph"/>
              <w:spacing w:before="142"/>
              <w:ind w:left="141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230" w:type="dxa"/>
          </w:tcPr>
          <w:p w14:paraId="31748659" w14:textId="77777777" w:rsidR="00FD7D8E" w:rsidRDefault="00FD7D8E" w:rsidP="00EB0489">
            <w:pPr>
              <w:pStyle w:val="TableParagraph"/>
              <w:spacing w:before="176"/>
              <w:ind w:left="141"/>
              <w:rPr>
                <w:sz w:val="24"/>
              </w:rPr>
            </w:pPr>
            <w:r>
              <w:rPr>
                <w:sz w:val="24"/>
              </w:rPr>
              <w:t>Нийт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үнэ</w:t>
            </w:r>
          </w:p>
          <w:p w14:paraId="5E52DA59" w14:textId="77777777" w:rsidR="00FD7D8E" w:rsidRDefault="00FD7D8E" w:rsidP="00EB0489">
            <w:pPr>
              <w:pStyle w:val="TableParagraph"/>
              <w:spacing w:before="174"/>
              <w:ind w:left="107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976" w:type="dxa"/>
          </w:tcPr>
          <w:p w14:paraId="2B8F7641" w14:textId="77777777" w:rsidR="00FD7D8E" w:rsidRDefault="00FD7D8E" w:rsidP="00EB0489">
            <w:pPr>
              <w:pStyle w:val="TableParagraph"/>
              <w:spacing w:before="215"/>
              <w:rPr>
                <w:b/>
                <w:sz w:val="24"/>
              </w:rPr>
            </w:pPr>
          </w:p>
          <w:p w14:paraId="39B860FF" w14:textId="77777777" w:rsidR="00FD7D8E" w:rsidRDefault="00FD7D8E" w:rsidP="00EB0489">
            <w:pPr>
              <w:pStyle w:val="TableParagraph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Тайлбар</w:t>
            </w:r>
          </w:p>
        </w:tc>
      </w:tr>
      <w:tr w:rsidR="00FD7D8E" w14:paraId="48C245BF" w14:textId="77777777" w:rsidTr="00EB0489">
        <w:trPr>
          <w:trHeight w:val="1560"/>
        </w:trPr>
        <w:tc>
          <w:tcPr>
            <w:tcW w:w="640" w:type="dxa"/>
          </w:tcPr>
          <w:p w14:paraId="22D47CCE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4CC49F83" w14:textId="77777777" w:rsidR="00FD7D8E" w:rsidRDefault="00FD7D8E" w:rsidP="00EB048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2E2832AB" w14:textId="77777777" w:rsidR="00FD7D8E" w:rsidRDefault="00FD7D8E" w:rsidP="00EB0489">
            <w:pPr>
              <w:pStyle w:val="TableParagraph"/>
              <w:spacing w:before="1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6" w:type="dxa"/>
          </w:tcPr>
          <w:p w14:paraId="572C87F0" w14:textId="77777777" w:rsidR="00FD7D8E" w:rsidRDefault="00FD7D8E" w:rsidP="00EB0489">
            <w:pPr>
              <w:pStyle w:val="TableParagraph"/>
              <w:spacing w:before="21" w:line="268" w:lineRule="auto"/>
              <w:ind w:left="26" w:right="18"/>
              <w:jc w:val="center"/>
              <w:rPr>
                <w:sz w:val="24"/>
              </w:rPr>
            </w:pPr>
            <w:r>
              <w:rPr>
                <w:sz w:val="24"/>
              </w:rPr>
              <w:t>Үзэсгэлэнд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оролцох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барааны нэг талын тээврийн</w:t>
            </w:r>
          </w:p>
          <w:p w14:paraId="6267D668" w14:textId="77777777" w:rsidR="00FD7D8E" w:rsidRDefault="00FD7D8E" w:rsidP="00EB0489">
            <w:pPr>
              <w:pStyle w:val="TableParagraph"/>
              <w:spacing w:before="1"/>
              <w:ind w:left="2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зардал(Эрээн-Жанчхүү)</w:t>
            </w:r>
          </w:p>
          <w:p w14:paraId="449933EA" w14:textId="77777777" w:rsidR="00FD7D8E" w:rsidRDefault="00FD7D8E" w:rsidP="00EB0489">
            <w:pPr>
              <w:pStyle w:val="TableParagraph"/>
              <w:spacing w:before="4" w:line="310" w:lineRule="atLeas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болон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үзэсгэлэнгийн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танхимд </w:t>
            </w:r>
            <w:r>
              <w:rPr>
                <w:spacing w:val="-2"/>
                <w:sz w:val="24"/>
              </w:rPr>
              <w:t>хүргэх</w:t>
            </w:r>
          </w:p>
        </w:tc>
        <w:tc>
          <w:tcPr>
            <w:tcW w:w="1295" w:type="dxa"/>
          </w:tcPr>
          <w:p w14:paraId="44697392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1C838088" w14:textId="77777777" w:rsidR="00FD7D8E" w:rsidRDefault="00FD7D8E" w:rsidP="00EB048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7BE6A8BC" w14:textId="77777777" w:rsidR="00FD7D8E" w:rsidRDefault="00FD7D8E" w:rsidP="00EB0489">
            <w:pPr>
              <w:pStyle w:val="TableParagraph"/>
              <w:spacing w:before="1"/>
              <w:ind w:left="4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1m³дотор</w:t>
            </w:r>
          </w:p>
        </w:tc>
        <w:tc>
          <w:tcPr>
            <w:tcW w:w="1295" w:type="dxa"/>
          </w:tcPr>
          <w:p w14:paraId="5AE43180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7F4BE96B" w14:textId="77777777" w:rsidR="00FD7D8E" w:rsidRDefault="00FD7D8E" w:rsidP="00EB048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1E46999F" w14:textId="77777777" w:rsidR="00FD7D8E" w:rsidRDefault="00FD7D8E" w:rsidP="00EB0489">
            <w:pPr>
              <w:pStyle w:val="TableParagraph"/>
              <w:spacing w:before="1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230" w:type="dxa"/>
          </w:tcPr>
          <w:p w14:paraId="15802408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6FF31461" w14:textId="77777777" w:rsidR="00FD7D8E" w:rsidRDefault="00FD7D8E" w:rsidP="00EB0489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B61C665" w14:textId="77777777" w:rsidR="00FD7D8E" w:rsidRDefault="00FD7D8E" w:rsidP="00EB0489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976" w:type="dxa"/>
          </w:tcPr>
          <w:p w14:paraId="510505F4" w14:textId="77777777" w:rsidR="00FD7D8E" w:rsidRDefault="00FD7D8E" w:rsidP="00EB0489">
            <w:pPr>
              <w:pStyle w:val="TableParagraph"/>
              <w:spacing w:before="176" w:line="271" w:lineRule="auto"/>
              <w:ind w:left="332" w:right="220" w:hanging="105"/>
              <w:rPr>
                <w:sz w:val="24"/>
              </w:rPr>
            </w:pPr>
            <w:r>
              <w:rPr>
                <w:sz w:val="24"/>
              </w:rPr>
              <w:t>1m³-с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хэтэрсэн </w:t>
            </w:r>
            <w:r>
              <w:rPr>
                <w:spacing w:val="-2"/>
                <w:sz w:val="24"/>
              </w:rPr>
              <w:t xml:space="preserve">тохиолдолд </w:t>
            </w:r>
            <w:r>
              <w:rPr>
                <w:sz w:val="24"/>
              </w:rPr>
              <w:t>шууд 2 m³-н үнээр бодно.</w:t>
            </w:r>
          </w:p>
        </w:tc>
      </w:tr>
      <w:tr w:rsidR="00FD7D8E" w14:paraId="5C2730E7" w14:textId="77777777" w:rsidTr="00EB0489">
        <w:trPr>
          <w:trHeight w:val="1245"/>
        </w:trPr>
        <w:tc>
          <w:tcPr>
            <w:tcW w:w="640" w:type="dxa"/>
          </w:tcPr>
          <w:p w14:paraId="5FFA7DA3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27B2BA79" w14:textId="77777777" w:rsidR="00FD7D8E" w:rsidRDefault="00FD7D8E" w:rsidP="00EB0489">
            <w:pPr>
              <w:pStyle w:val="TableParagraph"/>
              <w:spacing w:before="1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6" w:type="dxa"/>
          </w:tcPr>
          <w:p w14:paraId="0EA868C9" w14:textId="77777777" w:rsidR="00FD7D8E" w:rsidRDefault="00FD7D8E" w:rsidP="00EB0489">
            <w:pPr>
              <w:pStyle w:val="TableParagraph"/>
              <w:spacing w:before="21" w:line="268" w:lineRule="auto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Хятад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унааны </w:t>
            </w:r>
            <w:r>
              <w:rPr>
                <w:spacing w:val="-2"/>
                <w:sz w:val="24"/>
              </w:rPr>
              <w:t>зардал(Эрээн-Жанчхүү),</w:t>
            </w:r>
          </w:p>
          <w:p w14:paraId="6DC89CAA" w14:textId="77777777" w:rsidR="00FD7D8E" w:rsidRDefault="00FD7D8E" w:rsidP="00EB0489">
            <w:pPr>
              <w:pStyle w:val="TableParagraph"/>
              <w:spacing w:before="1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замын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хоол-2удаа,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аяллын</w:t>
            </w:r>
          </w:p>
          <w:p w14:paraId="442F280F" w14:textId="77777777" w:rsidR="00FD7D8E" w:rsidRDefault="00FD7D8E" w:rsidP="00EB0489">
            <w:pPr>
              <w:pStyle w:val="TableParagraph"/>
              <w:spacing w:before="39" w:line="270" w:lineRule="exact"/>
              <w:ind w:left="2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даатгал</w:t>
            </w:r>
          </w:p>
        </w:tc>
        <w:tc>
          <w:tcPr>
            <w:tcW w:w="1295" w:type="dxa"/>
          </w:tcPr>
          <w:p w14:paraId="60209C7E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5E206DD4" w14:textId="77777777" w:rsidR="00FD7D8E" w:rsidRDefault="00FD7D8E" w:rsidP="00EB0489">
            <w:pPr>
              <w:pStyle w:val="TableParagraph"/>
              <w:spacing w:before="1"/>
              <w:ind w:left="42" w:right="34"/>
              <w:jc w:val="center"/>
              <w:rPr>
                <w:sz w:val="24"/>
              </w:rPr>
            </w:pPr>
            <w:r>
              <w:rPr>
                <w:sz w:val="24"/>
              </w:rPr>
              <w:t>Хүн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тутам</w:t>
            </w:r>
          </w:p>
        </w:tc>
        <w:tc>
          <w:tcPr>
            <w:tcW w:w="1295" w:type="dxa"/>
          </w:tcPr>
          <w:p w14:paraId="1D2258FA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49BC2511" w14:textId="77777777" w:rsidR="00FD7D8E" w:rsidRDefault="00FD7D8E" w:rsidP="00EB0489">
            <w:pPr>
              <w:pStyle w:val="TableParagraph"/>
              <w:spacing w:before="1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230" w:type="dxa"/>
          </w:tcPr>
          <w:p w14:paraId="51E6EA7F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22BEE481" w14:textId="77777777" w:rsidR="00FD7D8E" w:rsidRDefault="00FD7D8E" w:rsidP="00EB0489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976" w:type="dxa"/>
          </w:tcPr>
          <w:p w14:paraId="1050DE97" w14:textId="77777777" w:rsidR="00FD7D8E" w:rsidRDefault="00FD7D8E" w:rsidP="00EB0489">
            <w:pPr>
              <w:pStyle w:val="TableParagraph"/>
              <w:spacing w:before="21" w:line="268" w:lineRule="auto"/>
              <w:ind w:left="427" w:right="417" w:firstLine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Нэгдсэн журмаар автобусаар</w:t>
            </w:r>
          </w:p>
          <w:p w14:paraId="09780367" w14:textId="77777777" w:rsidR="00FD7D8E" w:rsidRDefault="00FD7D8E" w:rsidP="00EB0489">
            <w:pPr>
              <w:pStyle w:val="TableParagraph"/>
              <w:spacing w:before="7" w:line="270" w:lineRule="exact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үйлчилнэ</w:t>
            </w:r>
          </w:p>
        </w:tc>
      </w:tr>
      <w:tr w:rsidR="00FD7D8E" w14:paraId="078D7BE7" w14:textId="77777777" w:rsidTr="00EB0489">
        <w:trPr>
          <w:trHeight w:val="934"/>
        </w:trPr>
        <w:tc>
          <w:tcPr>
            <w:tcW w:w="640" w:type="dxa"/>
          </w:tcPr>
          <w:p w14:paraId="668BE761" w14:textId="77777777" w:rsidR="00FD7D8E" w:rsidRDefault="00FD7D8E" w:rsidP="00EB0489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20386FCC" w14:textId="77777777" w:rsidR="00FD7D8E" w:rsidRDefault="00FD7D8E" w:rsidP="00EB0489">
            <w:pPr>
              <w:pStyle w:val="TableParagraph"/>
              <w:spacing w:before="1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86" w:type="dxa"/>
          </w:tcPr>
          <w:p w14:paraId="3025ACBE" w14:textId="77777777" w:rsidR="00FD7D8E" w:rsidRDefault="00FD7D8E" w:rsidP="00EB0489">
            <w:pPr>
              <w:pStyle w:val="TableParagraph"/>
              <w:spacing w:before="20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Үзэсгэлэнгийн </w:t>
            </w:r>
            <w:r>
              <w:rPr>
                <w:spacing w:val="-2"/>
                <w:sz w:val="24"/>
              </w:rPr>
              <w:t>талбайн</w:t>
            </w:r>
          </w:p>
          <w:p w14:paraId="3060C160" w14:textId="77777777" w:rsidR="00FD7D8E" w:rsidRDefault="00FD7D8E" w:rsidP="00EB0489">
            <w:pPr>
              <w:pStyle w:val="TableParagraph"/>
              <w:spacing w:before="175"/>
              <w:ind w:left="26" w:right="22"/>
              <w:jc w:val="center"/>
              <w:rPr>
                <w:sz w:val="24"/>
              </w:rPr>
            </w:pPr>
            <w:r>
              <w:rPr>
                <w:sz w:val="24"/>
              </w:rPr>
              <w:t>тохижуулалт</w:t>
            </w:r>
            <w:r>
              <w:rPr>
                <w:rFonts w:ascii="BM HANNA Air" w:eastAsia="BM HANNA Air" w:hAnsi="BM HANNA Air" w:hint="eastAsia"/>
                <w:sz w:val="24"/>
              </w:rPr>
              <w:t>（</w:t>
            </w:r>
            <w:r>
              <w:rPr>
                <w:sz w:val="24"/>
              </w:rPr>
              <w:t>гадна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майхан,</w:t>
            </w:r>
          </w:p>
        </w:tc>
        <w:tc>
          <w:tcPr>
            <w:tcW w:w="1295" w:type="dxa"/>
          </w:tcPr>
          <w:p w14:paraId="0AE75D3D" w14:textId="77777777" w:rsidR="00FD7D8E" w:rsidRDefault="00FD7D8E" w:rsidP="00EB0489">
            <w:pPr>
              <w:pStyle w:val="TableParagraph"/>
              <w:spacing w:before="34"/>
              <w:rPr>
                <w:b/>
                <w:sz w:val="24"/>
              </w:rPr>
            </w:pPr>
          </w:p>
          <w:p w14:paraId="68F0AD12" w14:textId="77777777" w:rsidR="00FD7D8E" w:rsidRDefault="00FD7D8E" w:rsidP="00EB0489">
            <w:pPr>
              <w:pStyle w:val="TableParagraph"/>
              <w:spacing w:before="1"/>
              <w:ind w:left="41" w:right="34"/>
              <w:jc w:val="center"/>
              <w:rPr>
                <w:rFonts w:ascii="BM HANNA Air" w:eastAsia="BM HANNA Air"/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rFonts w:ascii="BM HANNA Air" w:eastAsia="BM HANNA Air" w:hint="eastAsia"/>
                <w:spacing w:val="-12"/>
                <w:w w:val="105"/>
                <w:sz w:val="24"/>
              </w:rPr>
              <w:t>㎡</w:t>
            </w:r>
          </w:p>
        </w:tc>
        <w:tc>
          <w:tcPr>
            <w:tcW w:w="1295" w:type="dxa"/>
          </w:tcPr>
          <w:p w14:paraId="742C896A" w14:textId="77777777" w:rsidR="00FD7D8E" w:rsidRDefault="00FD7D8E" w:rsidP="00EB0489">
            <w:pPr>
              <w:pStyle w:val="TableParagraph"/>
              <w:spacing w:before="59"/>
              <w:rPr>
                <w:b/>
                <w:sz w:val="24"/>
              </w:rPr>
            </w:pPr>
          </w:p>
          <w:p w14:paraId="6BA0ADB4" w14:textId="77777777" w:rsidR="00FD7D8E" w:rsidRDefault="00FD7D8E" w:rsidP="00EB0489">
            <w:pPr>
              <w:pStyle w:val="TableParagraph"/>
              <w:spacing w:before="1"/>
              <w:ind w:left="4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210/320</w:t>
            </w:r>
          </w:p>
        </w:tc>
        <w:tc>
          <w:tcPr>
            <w:tcW w:w="1230" w:type="dxa"/>
          </w:tcPr>
          <w:p w14:paraId="0E34B885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17978FF9" w14:textId="77777777" w:rsidR="00FD7D8E" w:rsidRDefault="00FD7D8E" w:rsidP="00EB0489">
            <w:pPr>
              <w:pStyle w:val="TableParagraph"/>
              <w:spacing w:before="20" w:line="273" w:lineRule="auto"/>
              <w:ind w:left="267" w:firstLine="420"/>
              <w:rPr>
                <w:sz w:val="24"/>
              </w:rPr>
            </w:pPr>
            <w:r>
              <w:rPr>
                <w:spacing w:val="-2"/>
                <w:sz w:val="24"/>
              </w:rPr>
              <w:t>Гадна майхан/Дотор</w:t>
            </w:r>
          </w:p>
          <w:p w14:paraId="2C7B0C24" w14:textId="77777777" w:rsidR="00FD7D8E" w:rsidRDefault="00FD7D8E" w:rsidP="00EB0489">
            <w:pPr>
              <w:pStyle w:val="TableParagraph"/>
              <w:spacing w:line="265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truss</w:t>
            </w:r>
          </w:p>
        </w:tc>
      </w:tr>
    </w:tbl>
    <w:p w14:paraId="59D6F095" w14:textId="77777777" w:rsidR="00FD7D8E" w:rsidRDefault="00FD7D8E" w:rsidP="00FD7D8E">
      <w:pPr>
        <w:spacing w:line="265" w:lineRule="exact"/>
        <w:rPr>
          <w:sz w:val="24"/>
        </w:rPr>
        <w:sectPr w:rsidR="00FD7D8E" w:rsidSect="00FD7D8E">
          <w:pgSz w:w="11910" w:h="16840"/>
          <w:pgMar w:top="1080" w:right="560" w:bottom="835" w:left="14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3286"/>
        <w:gridCol w:w="1295"/>
        <w:gridCol w:w="1295"/>
        <w:gridCol w:w="1230"/>
        <w:gridCol w:w="1976"/>
      </w:tblGrid>
      <w:tr w:rsidR="00FD7D8E" w14:paraId="26C3ABF9" w14:textId="77777777" w:rsidTr="00EB0489">
        <w:trPr>
          <w:trHeight w:val="935"/>
        </w:trPr>
        <w:tc>
          <w:tcPr>
            <w:tcW w:w="640" w:type="dxa"/>
            <w:tcBorders>
              <w:top w:val="nil"/>
            </w:tcBorders>
          </w:tcPr>
          <w:p w14:paraId="25D86FA7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7B40263E" w14:textId="77777777" w:rsidR="00FD7D8E" w:rsidRDefault="00FD7D8E" w:rsidP="00EB0489">
            <w:pPr>
              <w:pStyle w:val="TableParagraph"/>
              <w:spacing w:before="21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дотор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түрээсийн</w:t>
            </w:r>
          </w:p>
          <w:p w14:paraId="67080AC9" w14:textId="77777777" w:rsidR="00FD7D8E" w:rsidRDefault="00FD7D8E" w:rsidP="00EB0489">
            <w:pPr>
              <w:pStyle w:val="TableParagraph"/>
              <w:spacing w:before="169"/>
              <w:ind w:left="29" w:right="18"/>
              <w:jc w:val="center"/>
              <w:rPr>
                <w:rFonts w:ascii="BM HANNA Air" w:eastAsia="BM HANNA Air" w:hAnsi="BM HANNA Air"/>
                <w:sz w:val="24"/>
              </w:rPr>
            </w:pPr>
            <w:r>
              <w:rPr>
                <w:spacing w:val="-2"/>
                <w:sz w:val="24"/>
              </w:rPr>
              <w:t>төлбөр</w:t>
            </w:r>
            <w:r>
              <w:rPr>
                <w:rFonts w:ascii="BM HANNA Air" w:eastAsia="BM HANNA Air" w:hAnsi="BM HANNA Air" w:hint="eastAsia"/>
                <w:spacing w:val="-2"/>
                <w:sz w:val="24"/>
              </w:rPr>
              <w:t>）</w:t>
            </w:r>
          </w:p>
        </w:tc>
        <w:tc>
          <w:tcPr>
            <w:tcW w:w="1295" w:type="dxa"/>
            <w:tcBorders>
              <w:top w:val="nil"/>
            </w:tcBorders>
          </w:tcPr>
          <w:p w14:paraId="3A92C15F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2B11391F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4EC92B69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16932A1F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</w:tr>
      <w:tr w:rsidR="00FD7D8E" w14:paraId="6BCA02F0" w14:textId="77777777" w:rsidTr="00EB0489">
        <w:trPr>
          <w:trHeight w:val="625"/>
        </w:trPr>
        <w:tc>
          <w:tcPr>
            <w:tcW w:w="640" w:type="dxa"/>
          </w:tcPr>
          <w:p w14:paraId="3BA93896" w14:textId="77777777" w:rsidR="00FD7D8E" w:rsidRDefault="00FD7D8E" w:rsidP="00EB0489">
            <w:pPr>
              <w:pStyle w:val="TableParagraph"/>
              <w:spacing w:before="176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86" w:type="dxa"/>
          </w:tcPr>
          <w:p w14:paraId="65ECB71E" w14:textId="77777777" w:rsidR="00FD7D8E" w:rsidRDefault="00FD7D8E" w:rsidP="00EB0489">
            <w:pPr>
              <w:pStyle w:val="TableParagraph"/>
              <w:spacing w:before="21"/>
              <w:ind w:left="26" w:right="23"/>
              <w:jc w:val="center"/>
              <w:rPr>
                <w:sz w:val="24"/>
              </w:rPr>
            </w:pPr>
            <w:r>
              <w:rPr>
                <w:sz w:val="24"/>
              </w:rPr>
              <w:t>Үзэсгэлэнгийн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өдрүүдийн</w:t>
            </w:r>
          </w:p>
          <w:p w14:paraId="4539F7EE" w14:textId="77777777" w:rsidR="00FD7D8E" w:rsidRDefault="00FD7D8E" w:rsidP="00EB0489">
            <w:pPr>
              <w:pStyle w:val="TableParagraph"/>
              <w:spacing w:before="34" w:line="274" w:lineRule="exact"/>
              <w:ind w:left="33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үдийн </w:t>
            </w:r>
            <w:r>
              <w:rPr>
                <w:spacing w:val="-4"/>
                <w:sz w:val="24"/>
              </w:rPr>
              <w:t>хоол</w:t>
            </w:r>
          </w:p>
        </w:tc>
        <w:tc>
          <w:tcPr>
            <w:tcW w:w="1295" w:type="dxa"/>
          </w:tcPr>
          <w:p w14:paraId="5BE92CDE" w14:textId="77777777" w:rsidR="00FD7D8E" w:rsidRDefault="00FD7D8E" w:rsidP="00EB0489">
            <w:pPr>
              <w:pStyle w:val="TableParagraph"/>
              <w:spacing w:before="176"/>
              <w:ind w:left="44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өдөр/хүн</w:t>
            </w:r>
          </w:p>
        </w:tc>
        <w:tc>
          <w:tcPr>
            <w:tcW w:w="1295" w:type="dxa"/>
          </w:tcPr>
          <w:p w14:paraId="1B6B1E76" w14:textId="77777777" w:rsidR="00FD7D8E" w:rsidRDefault="00FD7D8E" w:rsidP="00EB0489">
            <w:pPr>
              <w:pStyle w:val="TableParagraph"/>
              <w:spacing w:before="176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230" w:type="dxa"/>
          </w:tcPr>
          <w:p w14:paraId="777C583A" w14:textId="77777777" w:rsidR="00FD7D8E" w:rsidRDefault="00FD7D8E" w:rsidP="00EB0489"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976" w:type="dxa"/>
          </w:tcPr>
          <w:p w14:paraId="78518E38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</w:tr>
      <w:tr w:rsidR="00FD7D8E" w14:paraId="473A3ED9" w14:textId="77777777" w:rsidTr="00EB0489">
        <w:trPr>
          <w:trHeight w:val="1245"/>
        </w:trPr>
        <w:tc>
          <w:tcPr>
            <w:tcW w:w="640" w:type="dxa"/>
          </w:tcPr>
          <w:p w14:paraId="3FDF901F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7EA8D47E" w14:textId="77777777" w:rsidR="00FD7D8E" w:rsidRDefault="00FD7D8E" w:rsidP="00EB0489">
            <w:pPr>
              <w:pStyle w:val="TableParagraph"/>
              <w:spacing w:before="1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86" w:type="dxa"/>
          </w:tcPr>
          <w:p w14:paraId="2DECE0CF" w14:textId="77777777" w:rsidR="00FD7D8E" w:rsidRDefault="00FD7D8E" w:rsidP="00EB0489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73792290" w14:textId="77777777" w:rsidR="00FD7D8E" w:rsidRDefault="00FD7D8E" w:rsidP="00EB0489">
            <w:pPr>
              <w:pStyle w:val="TableParagraph"/>
              <w:spacing w:before="1" w:line="273" w:lineRule="auto"/>
              <w:ind w:left="1291" w:hanging="851"/>
              <w:rPr>
                <w:sz w:val="24"/>
              </w:rPr>
            </w:pPr>
            <w:r>
              <w:rPr>
                <w:sz w:val="24"/>
              </w:rPr>
              <w:t>Талбайн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цэвэрлэгээний </w:t>
            </w:r>
            <w:r>
              <w:rPr>
                <w:spacing w:val="-2"/>
                <w:sz w:val="24"/>
              </w:rPr>
              <w:t>төлбөр</w:t>
            </w:r>
          </w:p>
        </w:tc>
        <w:tc>
          <w:tcPr>
            <w:tcW w:w="1295" w:type="dxa"/>
          </w:tcPr>
          <w:p w14:paraId="092FE574" w14:textId="77777777" w:rsidR="00FD7D8E" w:rsidRDefault="00FD7D8E" w:rsidP="00EB0489">
            <w:pPr>
              <w:pStyle w:val="TableParagraph"/>
              <w:spacing w:before="189"/>
              <w:rPr>
                <w:b/>
                <w:sz w:val="24"/>
              </w:rPr>
            </w:pPr>
          </w:p>
          <w:p w14:paraId="0D823F6D" w14:textId="77777777" w:rsidR="00FD7D8E" w:rsidRDefault="00FD7D8E" w:rsidP="00EB0489">
            <w:pPr>
              <w:pStyle w:val="TableParagraph"/>
              <w:spacing w:before="1"/>
              <w:ind w:left="40" w:right="38"/>
              <w:jc w:val="center"/>
              <w:rPr>
                <w:sz w:val="24"/>
              </w:rPr>
            </w:pPr>
            <w:r>
              <w:rPr>
                <w:rFonts w:ascii="BM HANNA Air" w:eastAsia="BM HANNA Air" w:hAnsi="BM HANNA Air" w:hint="eastAsia"/>
                <w:w w:val="105"/>
                <w:sz w:val="24"/>
              </w:rPr>
              <w:t>㎡</w:t>
            </w:r>
            <w:r>
              <w:rPr>
                <w:spacing w:val="-2"/>
                <w:w w:val="105"/>
                <w:sz w:val="24"/>
              </w:rPr>
              <w:t>/өдөр</w:t>
            </w:r>
          </w:p>
        </w:tc>
        <w:tc>
          <w:tcPr>
            <w:tcW w:w="1295" w:type="dxa"/>
          </w:tcPr>
          <w:p w14:paraId="58C7F97C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0ABAEF6E" w14:textId="77777777" w:rsidR="00FD7D8E" w:rsidRDefault="00FD7D8E" w:rsidP="00EB0489">
            <w:pPr>
              <w:pStyle w:val="TableParagraph"/>
              <w:spacing w:before="1"/>
              <w:ind w:left="42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30" w:type="dxa"/>
          </w:tcPr>
          <w:p w14:paraId="407FF939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0888C445" w14:textId="77777777" w:rsidR="00FD7D8E" w:rsidRDefault="00FD7D8E" w:rsidP="00EB0489">
            <w:pPr>
              <w:pStyle w:val="TableParagraph"/>
              <w:spacing w:before="21" w:line="271" w:lineRule="auto"/>
              <w:ind w:left="137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Сонгосон бодит </w:t>
            </w:r>
            <w:r>
              <w:rPr>
                <w:spacing w:val="-2"/>
                <w:sz w:val="24"/>
              </w:rPr>
              <w:t xml:space="preserve">хэмжэээнд </w:t>
            </w:r>
            <w:r>
              <w:rPr>
                <w:sz w:val="24"/>
              </w:rPr>
              <w:t>үндэслэн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төлбөр</w:t>
            </w:r>
          </w:p>
          <w:p w14:paraId="01DE4644" w14:textId="77777777" w:rsidR="00FD7D8E" w:rsidRDefault="00FD7D8E" w:rsidP="00EB0489">
            <w:pPr>
              <w:pStyle w:val="TableParagraph"/>
              <w:spacing w:line="269" w:lineRule="exact"/>
              <w:ind w:left="53" w:right="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авна</w:t>
            </w:r>
          </w:p>
        </w:tc>
      </w:tr>
      <w:tr w:rsidR="00FD7D8E" w14:paraId="64A66833" w14:textId="77777777" w:rsidTr="00EB0489">
        <w:trPr>
          <w:trHeight w:val="315"/>
        </w:trPr>
        <w:tc>
          <w:tcPr>
            <w:tcW w:w="9722" w:type="dxa"/>
            <w:gridSpan w:val="6"/>
          </w:tcPr>
          <w:p w14:paraId="2089E1C1" w14:textId="77777777" w:rsidR="00FD7D8E" w:rsidRDefault="00FD7D8E" w:rsidP="00EB0489">
            <w:pPr>
              <w:pStyle w:val="TableParagraph"/>
              <w:spacing w:line="296" w:lineRule="exact"/>
              <w:ind w:left="7" w:right="5"/>
              <w:jc w:val="center"/>
              <w:rPr>
                <w:rFonts w:ascii="Noto Serif CJK JP" w:eastAsia="Noto Serif CJK JP" w:hAnsi="Noto Serif CJK JP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Нийт</w:t>
            </w:r>
            <w:r>
              <w:rPr>
                <w:rFonts w:ascii="Noto Serif CJK JP" w:eastAsia="Noto Serif CJK JP" w:hAnsi="Noto Serif CJK JP" w:hint="eastAsia"/>
                <w:b/>
                <w:spacing w:val="-2"/>
                <w:sz w:val="24"/>
              </w:rPr>
              <w:t>：</w:t>
            </w:r>
          </w:p>
        </w:tc>
      </w:tr>
      <w:tr w:rsidR="00FD7D8E" w14:paraId="296C91FB" w14:textId="77777777" w:rsidTr="00EB0489">
        <w:trPr>
          <w:trHeight w:val="625"/>
        </w:trPr>
        <w:tc>
          <w:tcPr>
            <w:tcW w:w="9722" w:type="dxa"/>
            <w:gridSpan w:val="6"/>
          </w:tcPr>
          <w:p w14:paraId="5EF86A7B" w14:textId="77777777" w:rsidR="00FD7D8E" w:rsidRDefault="00FD7D8E" w:rsidP="00EB0489">
            <w:pPr>
              <w:pStyle w:val="TableParagraph"/>
              <w:spacing w:before="21" w:line="247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“Нэг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бүс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нэг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бүтээгдэхүүний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үзэсгэлэн</w:t>
            </w:r>
          </w:p>
          <w:p w14:paraId="7B19D77B" w14:textId="77777777" w:rsidR="00FD7D8E" w:rsidRDefault="00FD7D8E" w:rsidP="00EB0489">
            <w:pPr>
              <w:pStyle w:val="TableParagraph"/>
              <w:spacing w:line="337" w:lineRule="exact"/>
              <w:ind w:left="7"/>
              <w:jc w:val="center"/>
              <w:rPr>
                <w:rFonts w:ascii="Noto Serif CJK JP" w:eastAsia="Noto Serif CJK JP" w:hAnsi="Noto Serif CJK JP"/>
                <w:b/>
                <w:sz w:val="24"/>
              </w:rPr>
            </w:pPr>
            <w:r>
              <w:rPr>
                <w:rFonts w:ascii="Noto Serif CJK JP" w:eastAsia="Noto Serif CJK JP" w:hAnsi="Noto Serif CJK JP" w:hint="eastAsia"/>
                <w:b/>
                <w:color w:val="C00000"/>
                <w:sz w:val="24"/>
              </w:rPr>
              <w:t>（</w:t>
            </w:r>
            <w:r>
              <w:rPr>
                <w:b/>
                <w:color w:val="C00000"/>
                <w:sz w:val="24"/>
              </w:rPr>
              <w:t>сонгох</w:t>
            </w:r>
            <w:r>
              <w:rPr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боломжтой</w:t>
            </w:r>
            <w:r>
              <w:rPr>
                <w:rFonts w:ascii="Noto Serif CJK JP" w:eastAsia="Noto Serif CJK JP" w:hAnsi="Noto Serif CJK JP" w:hint="eastAsia"/>
                <w:b/>
                <w:color w:val="C00000"/>
                <w:spacing w:val="-2"/>
                <w:sz w:val="24"/>
              </w:rPr>
              <w:t>）</w:t>
            </w:r>
          </w:p>
        </w:tc>
      </w:tr>
      <w:tr w:rsidR="00FD7D8E" w14:paraId="2A86EBE6" w14:textId="77777777" w:rsidTr="00EB0489">
        <w:trPr>
          <w:trHeight w:val="1245"/>
        </w:trPr>
        <w:tc>
          <w:tcPr>
            <w:tcW w:w="640" w:type="dxa"/>
          </w:tcPr>
          <w:p w14:paraId="45290D3F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52EDF32A" w14:textId="77777777" w:rsidR="00FD7D8E" w:rsidRDefault="00FD7D8E" w:rsidP="00EB048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Д/д</w:t>
            </w:r>
          </w:p>
        </w:tc>
        <w:tc>
          <w:tcPr>
            <w:tcW w:w="3286" w:type="dxa"/>
          </w:tcPr>
          <w:p w14:paraId="0D9684D4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62726213" w14:textId="77777777" w:rsidR="00FD7D8E" w:rsidRDefault="00FD7D8E" w:rsidP="00EB0489">
            <w:pPr>
              <w:pStyle w:val="TableParagraph"/>
              <w:spacing w:before="1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Агуулга</w:t>
            </w:r>
          </w:p>
        </w:tc>
        <w:tc>
          <w:tcPr>
            <w:tcW w:w="1295" w:type="dxa"/>
          </w:tcPr>
          <w:p w14:paraId="5929616C" w14:textId="77777777" w:rsidR="00FD7D8E" w:rsidRDefault="00FD7D8E" w:rsidP="00EB0489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238B4301" w14:textId="77777777" w:rsidR="00FD7D8E" w:rsidRDefault="00FD7D8E" w:rsidP="00EB0489">
            <w:pPr>
              <w:pStyle w:val="TableParagraph"/>
              <w:spacing w:before="1" w:line="268" w:lineRule="auto"/>
              <w:ind w:left="401" w:right="208" w:hanging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Хэмжих </w:t>
            </w:r>
            <w:r>
              <w:rPr>
                <w:spacing w:val="-4"/>
                <w:sz w:val="24"/>
              </w:rPr>
              <w:t>нэгж</w:t>
            </w:r>
          </w:p>
        </w:tc>
        <w:tc>
          <w:tcPr>
            <w:tcW w:w="1295" w:type="dxa"/>
          </w:tcPr>
          <w:p w14:paraId="30963DE1" w14:textId="77777777" w:rsidR="00FD7D8E" w:rsidRDefault="00FD7D8E" w:rsidP="00EB0489">
            <w:pPr>
              <w:pStyle w:val="TableParagraph"/>
              <w:spacing w:before="21" w:line="268" w:lineRule="auto"/>
              <w:ind w:left="4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Нэгжийн </w:t>
            </w:r>
            <w:r>
              <w:rPr>
                <w:spacing w:val="-4"/>
                <w:sz w:val="24"/>
              </w:rPr>
              <w:t>үнэ</w:t>
            </w:r>
          </w:p>
          <w:p w14:paraId="0ED0A347" w14:textId="77777777" w:rsidR="00FD7D8E" w:rsidRDefault="00FD7D8E" w:rsidP="00EB0489">
            <w:pPr>
              <w:pStyle w:val="TableParagraph"/>
              <w:spacing w:before="136"/>
              <w:ind w:left="47" w:right="34"/>
              <w:jc w:val="center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230" w:type="dxa"/>
          </w:tcPr>
          <w:p w14:paraId="751499A8" w14:textId="77777777" w:rsidR="00FD7D8E" w:rsidRDefault="00FD7D8E" w:rsidP="00EB0489">
            <w:pPr>
              <w:pStyle w:val="TableParagraph"/>
              <w:spacing w:before="175"/>
              <w:ind w:left="141"/>
              <w:rPr>
                <w:sz w:val="24"/>
              </w:rPr>
            </w:pPr>
            <w:r>
              <w:rPr>
                <w:sz w:val="24"/>
              </w:rPr>
              <w:t>Нийт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үнэ</w:t>
            </w:r>
          </w:p>
          <w:p w14:paraId="3257AB15" w14:textId="77777777" w:rsidR="00FD7D8E" w:rsidRDefault="00FD7D8E" w:rsidP="00EB0489">
            <w:pPr>
              <w:pStyle w:val="TableParagraph"/>
              <w:spacing w:before="170"/>
              <w:ind w:left="107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976" w:type="dxa"/>
          </w:tcPr>
          <w:p w14:paraId="684B1194" w14:textId="77777777" w:rsidR="00FD7D8E" w:rsidRDefault="00FD7D8E" w:rsidP="00EB0489">
            <w:pPr>
              <w:pStyle w:val="TableParagraph"/>
              <w:spacing w:before="209"/>
              <w:rPr>
                <w:b/>
                <w:sz w:val="24"/>
              </w:rPr>
            </w:pPr>
          </w:p>
          <w:p w14:paraId="22EE4983" w14:textId="77777777" w:rsidR="00FD7D8E" w:rsidRDefault="00FD7D8E" w:rsidP="00EB0489">
            <w:pPr>
              <w:pStyle w:val="TableParagraph"/>
              <w:spacing w:before="1"/>
              <w:ind w:lef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Тайлбар</w:t>
            </w:r>
          </w:p>
        </w:tc>
      </w:tr>
      <w:tr w:rsidR="00FD7D8E" w14:paraId="7E5E137F" w14:textId="77777777" w:rsidTr="00EB0489">
        <w:trPr>
          <w:trHeight w:val="315"/>
        </w:trPr>
        <w:tc>
          <w:tcPr>
            <w:tcW w:w="640" w:type="dxa"/>
          </w:tcPr>
          <w:p w14:paraId="1514B112" w14:textId="77777777" w:rsidR="00FD7D8E" w:rsidRDefault="00FD7D8E" w:rsidP="00EB0489">
            <w:pPr>
              <w:pStyle w:val="TableParagraph"/>
              <w:spacing w:before="21" w:line="274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6" w:type="dxa"/>
          </w:tcPr>
          <w:p w14:paraId="55D9C333" w14:textId="77777777" w:rsidR="00FD7D8E" w:rsidRDefault="00FD7D8E" w:rsidP="00EB0489">
            <w:pPr>
              <w:pStyle w:val="TableParagraph"/>
              <w:spacing w:before="21"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Хятад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борлуулагч</w:t>
            </w:r>
          </w:p>
        </w:tc>
        <w:tc>
          <w:tcPr>
            <w:tcW w:w="1295" w:type="dxa"/>
          </w:tcPr>
          <w:p w14:paraId="1E225631" w14:textId="77777777" w:rsidR="00FD7D8E" w:rsidRDefault="00FD7D8E" w:rsidP="00EB0489">
            <w:pPr>
              <w:pStyle w:val="TableParagraph"/>
              <w:spacing w:before="21" w:line="274" w:lineRule="exact"/>
              <w:ind w:left="4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Хүн/өдөр</w:t>
            </w:r>
          </w:p>
        </w:tc>
        <w:tc>
          <w:tcPr>
            <w:tcW w:w="1295" w:type="dxa"/>
          </w:tcPr>
          <w:p w14:paraId="26516766" w14:textId="77777777" w:rsidR="00FD7D8E" w:rsidRDefault="00FD7D8E" w:rsidP="00EB0489">
            <w:pPr>
              <w:pStyle w:val="TableParagraph"/>
              <w:spacing w:before="21" w:line="274" w:lineRule="exact"/>
              <w:ind w:left="42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230" w:type="dxa"/>
          </w:tcPr>
          <w:p w14:paraId="1BF8867A" w14:textId="77777777" w:rsidR="00FD7D8E" w:rsidRDefault="00FD7D8E" w:rsidP="00EB0489">
            <w:pPr>
              <w:pStyle w:val="TableParagraph"/>
              <w:spacing w:before="21" w:line="274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1976" w:type="dxa"/>
          </w:tcPr>
          <w:p w14:paraId="284BC8AB" w14:textId="77777777" w:rsidR="00FD7D8E" w:rsidRDefault="00FD7D8E" w:rsidP="00EB0489">
            <w:pPr>
              <w:pStyle w:val="TableParagraph"/>
            </w:pPr>
          </w:p>
        </w:tc>
      </w:tr>
      <w:tr w:rsidR="00FD7D8E" w14:paraId="12910E4E" w14:textId="77777777" w:rsidTr="00EB0489">
        <w:trPr>
          <w:trHeight w:val="2180"/>
        </w:trPr>
        <w:tc>
          <w:tcPr>
            <w:tcW w:w="640" w:type="dxa"/>
          </w:tcPr>
          <w:p w14:paraId="7A1EE4FF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0E440034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61C87E37" w14:textId="77777777" w:rsidR="00FD7D8E" w:rsidRDefault="00FD7D8E" w:rsidP="00EB0489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639EEE14" w14:textId="77777777" w:rsidR="00FD7D8E" w:rsidRDefault="00FD7D8E" w:rsidP="00EB0489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6" w:type="dxa"/>
          </w:tcPr>
          <w:p w14:paraId="632056E5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6AB28307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5D599CB3" w14:textId="77777777" w:rsidR="00FD7D8E" w:rsidRDefault="00FD7D8E" w:rsidP="00EB0489">
            <w:pPr>
              <w:pStyle w:val="TableParagraph"/>
              <w:spacing w:before="128"/>
              <w:rPr>
                <w:b/>
                <w:sz w:val="24"/>
              </w:rPr>
            </w:pPr>
          </w:p>
          <w:p w14:paraId="51DD7437" w14:textId="77777777" w:rsidR="00FD7D8E" w:rsidRDefault="00FD7D8E" w:rsidP="00EB0489">
            <w:pPr>
              <w:pStyle w:val="TableParagraph"/>
              <w:ind w:left="26"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Бусад</w:t>
            </w:r>
          </w:p>
        </w:tc>
        <w:tc>
          <w:tcPr>
            <w:tcW w:w="1295" w:type="dxa"/>
          </w:tcPr>
          <w:p w14:paraId="37C03F1E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14:paraId="65423345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37B5C1F2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52DE3F9F" w14:textId="77777777" w:rsidR="00FD7D8E" w:rsidRDefault="00FD7D8E" w:rsidP="00EB0489">
            <w:pPr>
              <w:pStyle w:val="TableParagraph"/>
              <w:spacing w:before="21" w:line="271" w:lineRule="auto"/>
              <w:ind w:left="107" w:right="95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Өөрийн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хэрэгцээ шаардлагад </w:t>
            </w:r>
            <w:r>
              <w:rPr>
                <w:b/>
                <w:sz w:val="24"/>
              </w:rPr>
              <w:t>үндэслэн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зохион </w:t>
            </w:r>
            <w:r>
              <w:rPr>
                <w:b/>
                <w:spacing w:val="-2"/>
                <w:sz w:val="24"/>
              </w:rPr>
              <w:t>байгуулагч талтай</w:t>
            </w:r>
          </w:p>
          <w:p w14:paraId="333BA761" w14:textId="77777777" w:rsidR="00FD7D8E" w:rsidRDefault="00FD7D8E" w:rsidP="00EB0489">
            <w:pPr>
              <w:pStyle w:val="TableParagraph"/>
              <w:spacing w:line="268" w:lineRule="exact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урьдчилан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ярих</w:t>
            </w:r>
          </w:p>
        </w:tc>
      </w:tr>
      <w:tr w:rsidR="00FD7D8E" w14:paraId="30DC9C40" w14:textId="77777777" w:rsidTr="00EB0489">
        <w:trPr>
          <w:trHeight w:val="630"/>
        </w:trPr>
        <w:tc>
          <w:tcPr>
            <w:tcW w:w="9722" w:type="dxa"/>
            <w:gridSpan w:val="6"/>
            <w:tcBorders>
              <w:bottom w:val="double" w:sz="4" w:space="0" w:color="000000"/>
            </w:tcBorders>
          </w:tcPr>
          <w:p w14:paraId="61DE868C" w14:textId="77777777" w:rsidR="00FD7D8E" w:rsidRDefault="00FD7D8E" w:rsidP="00EB0489">
            <w:pPr>
              <w:pStyle w:val="TableParagraph"/>
              <w:spacing w:before="66"/>
              <w:ind w:left="7"/>
              <w:jc w:val="center"/>
              <w:rPr>
                <w:rFonts w:ascii="Noto Sans CJK HK" w:eastAsia="Noto Sans CJK HK" w:hAnsi="Noto Sans CJK HK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Нийт</w:t>
            </w:r>
            <w:r>
              <w:rPr>
                <w:rFonts w:ascii="Noto Sans CJK HK" w:eastAsia="Noto Sans CJK HK" w:hAnsi="Noto Sans CJK HK" w:hint="eastAsia"/>
                <w:b/>
                <w:spacing w:val="-2"/>
                <w:sz w:val="24"/>
              </w:rPr>
              <w:t>：</w:t>
            </w:r>
          </w:p>
        </w:tc>
      </w:tr>
      <w:tr w:rsidR="00FD7D8E" w14:paraId="12C7763E" w14:textId="77777777" w:rsidTr="00EB0489">
        <w:trPr>
          <w:trHeight w:val="630"/>
        </w:trPr>
        <w:tc>
          <w:tcPr>
            <w:tcW w:w="9722" w:type="dxa"/>
            <w:gridSpan w:val="6"/>
            <w:tcBorders>
              <w:top w:val="double" w:sz="4" w:space="0" w:color="000000"/>
            </w:tcBorders>
          </w:tcPr>
          <w:p w14:paraId="1A63129A" w14:textId="77777777" w:rsidR="00FD7D8E" w:rsidRDefault="00FD7D8E" w:rsidP="00EB0489">
            <w:pPr>
              <w:pStyle w:val="TableParagraph"/>
              <w:spacing w:before="26" w:line="249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“Нэг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бүс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нэг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бүтээгдэхүүний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үзэсгэлэн</w:t>
            </w:r>
          </w:p>
          <w:p w14:paraId="65CD5F22" w14:textId="77777777" w:rsidR="00FD7D8E" w:rsidRDefault="00FD7D8E" w:rsidP="00EB0489">
            <w:pPr>
              <w:pStyle w:val="TableParagraph"/>
              <w:spacing w:line="335" w:lineRule="exact"/>
              <w:ind w:left="7"/>
              <w:jc w:val="center"/>
              <w:rPr>
                <w:rFonts w:ascii="Noto Serif CJK JP" w:eastAsia="Noto Serif CJK JP" w:hAnsi="Noto Serif CJK JP"/>
                <w:b/>
                <w:sz w:val="24"/>
              </w:rPr>
            </w:pPr>
            <w:r>
              <w:rPr>
                <w:rFonts w:ascii="Noto Serif CJK JP" w:eastAsia="Noto Serif CJK JP" w:hAnsi="Noto Serif CJK JP" w:hint="eastAsia"/>
                <w:b/>
                <w:color w:val="C00000"/>
                <w:sz w:val="24"/>
              </w:rPr>
              <w:t>（</w:t>
            </w:r>
            <w:r>
              <w:rPr>
                <w:b/>
                <w:color w:val="C00000"/>
                <w:sz w:val="24"/>
              </w:rPr>
              <w:t>үнэ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</w:rPr>
              <w:t>төлбөргүй</w:t>
            </w:r>
            <w:r>
              <w:rPr>
                <w:rFonts w:ascii="Noto Serif CJK JP" w:eastAsia="Noto Serif CJK JP" w:hAnsi="Noto Serif CJK JP" w:hint="eastAsia"/>
                <w:b/>
                <w:color w:val="C00000"/>
                <w:spacing w:val="-2"/>
                <w:sz w:val="24"/>
              </w:rPr>
              <w:t>）</w:t>
            </w:r>
          </w:p>
        </w:tc>
      </w:tr>
      <w:tr w:rsidR="00FD7D8E" w14:paraId="185A1714" w14:textId="77777777" w:rsidTr="00EB0489">
        <w:trPr>
          <w:trHeight w:val="1250"/>
        </w:trPr>
        <w:tc>
          <w:tcPr>
            <w:tcW w:w="640" w:type="dxa"/>
          </w:tcPr>
          <w:p w14:paraId="090FE8AA" w14:textId="77777777" w:rsidR="00FD7D8E" w:rsidRDefault="00FD7D8E" w:rsidP="00EB0489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425D87D1" w14:textId="77777777" w:rsidR="00FD7D8E" w:rsidRDefault="00FD7D8E" w:rsidP="00EB0489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Д/д</w:t>
            </w:r>
          </w:p>
        </w:tc>
        <w:tc>
          <w:tcPr>
            <w:tcW w:w="3286" w:type="dxa"/>
          </w:tcPr>
          <w:p w14:paraId="19303066" w14:textId="77777777" w:rsidR="00FD7D8E" w:rsidRDefault="00FD7D8E" w:rsidP="00EB0489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68BD79DE" w14:textId="77777777" w:rsidR="00FD7D8E" w:rsidRDefault="00FD7D8E" w:rsidP="00EB0489">
            <w:pPr>
              <w:pStyle w:val="TableParagraph"/>
              <w:spacing w:before="1"/>
              <w:ind w:left="35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Агуулга</w:t>
            </w:r>
          </w:p>
        </w:tc>
        <w:tc>
          <w:tcPr>
            <w:tcW w:w="1295" w:type="dxa"/>
          </w:tcPr>
          <w:p w14:paraId="47F9180F" w14:textId="77777777" w:rsidR="00FD7D8E" w:rsidRDefault="00FD7D8E" w:rsidP="00EB0489">
            <w:pPr>
              <w:pStyle w:val="TableParagraph"/>
              <w:spacing w:before="54"/>
              <w:rPr>
                <w:b/>
                <w:sz w:val="24"/>
              </w:rPr>
            </w:pPr>
          </w:p>
          <w:p w14:paraId="3A1CCC32" w14:textId="77777777" w:rsidR="00FD7D8E" w:rsidRDefault="00FD7D8E" w:rsidP="00EB0489">
            <w:pPr>
              <w:pStyle w:val="TableParagraph"/>
              <w:spacing w:before="1" w:line="273" w:lineRule="auto"/>
              <w:ind w:left="106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Хэмжих </w:t>
            </w:r>
            <w:r>
              <w:rPr>
                <w:spacing w:val="-4"/>
                <w:sz w:val="24"/>
              </w:rPr>
              <w:t>нэгж</w:t>
            </w:r>
          </w:p>
        </w:tc>
        <w:tc>
          <w:tcPr>
            <w:tcW w:w="1295" w:type="dxa"/>
          </w:tcPr>
          <w:p w14:paraId="7DD25E58" w14:textId="77777777" w:rsidR="00FD7D8E" w:rsidRDefault="00FD7D8E" w:rsidP="00EB0489">
            <w:pPr>
              <w:pStyle w:val="TableParagraph"/>
              <w:spacing w:before="21" w:line="268" w:lineRule="auto"/>
              <w:ind w:left="42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Нэгжийн </w:t>
            </w:r>
            <w:r>
              <w:rPr>
                <w:spacing w:val="-4"/>
                <w:sz w:val="24"/>
              </w:rPr>
              <w:t>үнэ</w:t>
            </w:r>
          </w:p>
          <w:p w14:paraId="0A7A616A" w14:textId="77777777" w:rsidR="00FD7D8E" w:rsidRDefault="00FD7D8E" w:rsidP="00EB0489">
            <w:pPr>
              <w:pStyle w:val="TableParagraph"/>
              <w:spacing w:before="141"/>
              <w:ind w:left="47" w:right="34"/>
              <w:jc w:val="center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230" w:type="dxa"/>
          </w:tcPr>
          <w:p w14:paraId="13F7D456" w14:textId="77777777" w:rsidR="00FD7D8E" w:rsidRDefault="00FD7D8E" w:rsidP="00EB0489">
            <w:pPr>
              <w:pStyle w:val="TableParagraph"/>
              <w:spacing w:before="176"/>
              <w:ind w:left="141"/>
              <w:rPr>
                <w:sz w:val="24"/>
              </w:rPr>
            </w:pPr>
            <w:r>
              <w:rPr>
                <w:sz w:val="24"/>
              </w:rPr>
              <w:t>Нийт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үнэ</w:t>
            </w:r>
          </w:p>
          <w:p w14:paraId="25999CE5" w14:textId="77777777" w:rsidR="00FD7D8E" w:rsidRDefault="00FD7D8E" w:rsidP="00EB0489">
            <w:pPr>
              <w:pStyle w:val="TableParagraph"/>
              <w:spacing w:before="174"/>
              <w:ind w:left="107"/>
              <w:rPr>
                <w:rFonts w:ascii="BM HANNA Air" w:eastAsia="BM HANNA Air"/>
                <w:sz w:val="24"/>
              </w:rPr>
            </w:pPr>
            <w:r>
              <w:rPr>
                <w:rFonts w:ascii="BM HANNA Air" w:eastAsia="BM HANNA Air" w:hint="eastAsia"/>
                <w:spacing w:val="-2"/>
                <w:sz w:val="24"/>
              </w:rPr>
              <w:t>（</w:t>
            </w:r>
            <w:r>
              <w:rPr>
                <w:spacing w:val="-2"/>
                <w:sz w:val="24"/>
              </w:rPr>
              <w:t>RMB</w:t>
            </w:r>
            <w:r>
              <w:rPr>
                <w:rFonts w:ascii="BM HANNA Air" w:eastAsia="BM HANNA Air" w:hint="eastAsia"/>
                <w:spacing w:val="-2"/>
                <w:sz w:val="24"/>
              </w:rPr>
              <w:t>）</w:t>
            </w:r>
          </w:p>
        </w:tc>
        <w:tc>
          <w:tcPr>
            <w:tcW w:w="1976" w:type="dxa"/>
          </w:tcPr>
          <w:p w14:paraId="1124B2C5" w14:textId="77777777" w:rsidR="00FD7D8E" w:rsidRDefault="00FD7D8E" w:rsidP="00EB0489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47EADE2C" w14:textId="77777777" w:rsidR="00FD7D8E" w:rsidRDefault="00FD7D8E" w:rsidP="00EB0489">
            <w:pPr>
              <w:pStyle w:val="TableParagraph"/>
              <w:spacing w:before="1"/>
              <w:ind w:left="53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Тайлбар</w:t>
            </w:r>
          </w:p>
        </w:tc>
      </w:tr>
      <w:tr w:rsidR="00FD7D8E" w14:paraId="7019F3FA" w14:textId="77777777" w:rsidTr="00EB0489">
        <w:trPr>
          <w:trHeight w:val="1870"/>
        </w:trPr>
        <w:tc>
          <w:tcPr>
            <w:tcW w:w="640" w:type="dxa"/>
          </w:tcPr>
          <w:p w14:paraId="53340C9E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0ED4E5A3" w14:textId="77777777" w:rsidR="00FD7D8E" w:rsidRDefault="00FD7D8E" w:rsidP="00EB0489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187A68B2" w14:textId="77777777" w:rsidR="00FD7D8E" w:rsidRDefault="00FD7D8E" w:rsidP="00EB0489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6" w:type="dxa"/>
          </w:tcPr>
          <w:p w14:paraId="2B0F3D45" w14:textId="77777777" w:rsidR="00FD7D8E" w:rsidRDefault="00FD7D8E" w:rsidP="00EB0489">
            <w:pPr>
              <w:pStyle w:val="TableParagraph"/>
              <w:rPr>
                <w:b/>
                <w:sz w:val="24"/>
              </w:rPr>
            </w:pPr>
          </w:p>
          <w:p w14:paraId="02AE5A49" w14:textId="77777777" w:rsidR="00FD7D8E" w:rsidRDefault="00FD7D8E" w:rsidP="00EB0489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75CA4A4E" w14:textId="77777777" w:rsidR="00FD7D8E" w:rsidRDefault="00FD7D8E" w:rsidP="00EB0489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Дотоод</w:t>
            </w:r>
            <w:r>
              <w:rPr>
                <w:spacing w:val="-2"/>
                <w:sz w:val="24"/>
              </w:rPr>
              <w:t xml:space="preserve"> сурталчилгаа</w:t>
            </w:r>
          </w:p>
        </w:tc>
        <w:tc>
          <w:tcPr>
            <w:tcW w:w="1295" w:type="dxa"/>
          </w:tcPr>
          <w:p w14:paraId="6C917D7C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14:paraId="2487E53A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0C719A32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7D352582" w14:textId="77777777" w:rsidR="00FD7D8E" w:rsidRDefault="00FD7D8E" w:rsidP="00EB0489">
            <w:pPr>
              <w:pStyle w:val="TableParagraph"/>
              <w:spacing w:before="21" w:line="271" w:lineRule="auto"/>
              <w:ind w:left="207" w:right="202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Зурагт, Радио, </w:t>
            </w:r>
            <w:r>
              <w:rPr>
                <w:spacing w:val="-2"/>
                <w:sz w:val="24"/>
              </w:rPr>
              <w:t xml:space="preserve">Хэвлэл </w:t>
            </w:r>
            <w:r>
              <w:rPr>
                <w:sz w:val="24"/>
              </w:rPr>
              <w:t>мэдээллээр 10 хоногийн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өмнө </w:t>
            </w:r>
            <w:r>
              <w:rPr>
                <w:spacing w:val="-2"/>
                <w:sz w:val="24"/>
              </w:rPr>
              <w:t>эрчимтэй</w:t>
            </w:r>
          </w:p>
          <w:p w14:paraId="7AECF903" w14:textId="77777777" w:rsidR="00FD7D8E" w:rsidRDefault="00FD7D8E" w:rsidP="00EB0489">
            <w:pPr>
              <w:pStyle w:val="TableParagraph"/>
              <w:spacing w:before="1" w:line="269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сурталчилна</w:t>
            </w:r>
          </w:p>
        </w:tc>
      </w:tr>
      <w:tr w:rsidR="00FD7D8E" w14:paraId="0153FC00" w14:textId="77777777" w:rsidTr="00EB0489">
        <w:trPr>
          <w:trHeight w:val="625"/>
        </w:trPr>
        <w:tc>
          <w:tcPr>
            <w:tcW w:w="640" w:type="dxa"/>
          </w:tcPr>
          <w:p w14:paraId="2EB1C2D2" w14:textId="77777777" w:rsidR="00FD7D8E" w:rsidRDefault="00FD7D8E" w:rsidP="00EB0489">
            <w:pPr>
              <w:pStyle w:val="TableParagraph"/>
              <w:spacing w:before="176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6" w:type="dxa"/>
          </w:tcPr>
          <w:p w14:paraId="748BB5A6" w14:textId="77777777" w:rsidR="00FD7D8E" w:rsidRDefault="00FD7D8E" w:rsidP="00EB0489">
            <w:pPr>
              <w:pStyle w:val="TableParagraph"/>
              <w:spacing w:before="21"/>
              <w:ind w:left="26" w:right="24"/>
              <w:jc w:val="center"/>
              <w:rPr>
                <w:sz w:val="24"/>
              </w:rPr>
            </w:pPr>
            <w:r>
              <w:rPr>
                <w:sz w:val="24"/>
              </w:rPr>
              <w:t>Хятад,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</w:t>
            </w:r>
            <w:r>
              <w:rPr>
                <w:spacing w:val="-2"/>
                <w:sz w:val="24"/>
              </w:rPr>
              <w:t xml:space="preserve"> хэлний</w:t>
            </w:r>
          </w:p>
          <w:p w14:paraId="2EC48676" w14:textId="77777777" w:rsidR="00FD7D8E" w:rsidRDefault="00FD7D8E" w:rsidP="00EB0489">
            <w:pPr>
              <w:pStyle w:val="TableParagraph"/>
              <w:spacing w:before="34" w:line="274" w:lineRule="exact"/>
              <w:ind w:left="2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орчуулагч</w:t>
            </w:r>
          </w:p>
        </w:tc>
        <w:tc>
          <w:tcPr>
            <w:tcW w:w="1295" w:type="dxa"/>
          </w:tcPr>
          <w:p w14:paraId="446718BC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 w14:paraId="422CC328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4A47ADB9" w14:textId="77777777" w:rsidR="00FD7D8E" w:rsidRDefault="00FD7D8E" w:rsidP="00EB048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3AE06408" w14:textId="77777777" w:rsidR="00FD7D8E" w:rsidRDefault="00FD7D8E" w:rsidP="00EB0489">
            <w:pPr>
              <w:pStyle w:val="TableParagraph"/>
              <w:spacing w:before="21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Нийт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4D6A47DE" w14:textId="77777777" w:rsidR="00FD7D8E" w:rsidRDefault="00FD7D8E" w:rsidP="00EB0489">
            <w:pPr>
              <w:pStyle w:val="TableParagraph"/>
              <w:spacing w:before="34" w:line="274" w:lineRule="exact"/>
              <w:ind w:left="53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орчуулагч</w:t>
            </w:r>
          </w:p>
        </w:tc>
      </w:tr>
    </w:tbl>
    <w:p w14:paraId="0DF73224" w14:textId="77777777" w:rsidR="00FD7D8E" w:rsidRDefault="00FD7D8E" w:rsidP="00FD7D8E">
      <w:pPr>
        <w:spacing w:line="274" w:lineRule="exact"/>
        <w:jc w:val="center"/>
        <w:rPr>
          <w:sz w:val="24"/>
        </w:rPr>
        <w:sectPr w:rsidR="00FD7D8E" w:rsidSect="00FD7D8E">
          <w:type w:val="continuous"/>
          <w:pgSz w:w="11910" w:h="16840"/>
          <w:pgMar w:top="1120" w:right="560" w:bottom="280" w:left="1400" w:header="720" w:footer="720" w:gutter="0"/>
          <w:cols w:space="720"/>
        </w:sectPr>
      </w:pPr>
    </w:p>
    <w:p w14:paraId="5F4B5403" w14:textId="77777777" w:rsidR="00FD7D8E" w:rsidRDefault="00FD7D8E" w:rsidP="00FD7D8E">
      <w:pPr>
        <w:pStyle w:val="BodyText"/>
        <w:ind w:left="421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6934F103" wp14:editId="2F0EDF2D">
            <wp:simplePos x="0" y="0"/>
            <wp:positionH relativeFrom="column">
              <wp:posOffset>260350</wp:posOffset>
            </wp:positionH>
            <wp:positionV relativeFrom="paragraph">
              <wp:posOffset>-9525</wp:posOffset>
            </wp:positionV>
            <wp:extent cx="3962400" cy="3698875"/>
            <wp:effectExtent l="0" t="0" r="0" b="0"/>
            <wp:wrapSquare wrapText="bothSides"/>
            <wp:docPr id="1" name="Image 1" descr="C:\Users\1\Documents\WeChat Files\zhaocaiweibo\FileStorage\Temp\17169736240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1\Documents\WeChat Files\zhaocaiweibo\FileStorage\Temp\1716973624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2E0A0" w14:textId="77777777" w:rsidR="00FD7D8E" w:rsidRDefault="00FD7D8E" w:rsidP="00FD7D8E">
      <w:pPr>
        <w:pStyle w:val="BodyText"/>
        <w:spacing w:before="27"/>
        <w:ind w:left="0"/>
        <w:rPr>
          <w:b/>
        </w:rPr>
      </w:pPr>
    </w:p>
    <w:p w14:paraId="05D04115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15D65C6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171617AD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45970AE9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4E8A55ED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C0F314D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5DE32665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6E44DF35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6333F162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5AC023A0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1823A7F7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AEF655B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3D10177F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D6228E5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9C7B727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6DCA2476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7EE5C623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4FEF35E8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26F3F59A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7821D322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44ADB66A" w14:textId="77777777" w:rsidR="00FD7D8E" w:rsidRDefault="00FD7D8E" w:rsidP="00FD7D8E">
      <w:pPr>
        <w:ind w:right="3015"/>
        <w:jc w:val="right"/>
        <w:rPr>
          <w:b/>
          <w:sz w:val="24"/>
          <w:lang w:val="mn-MN"/>
        </w:rPr>
      </w:pPr>
    </w:p>
    <w:p w14:paraId="573BCC1C" w14:textId="77777777" w:rsidR="00FD7D8E" w:rsidRDefault="00FD7D8E" w:rsidP="00FD7D8E">
      <w:pPr>
        <w:ind w:right="3015"/>
        <w:jc w:val="center"/>
        <w:rPr>
          <w:b/>
          <w:sz w:val="24"/>
        </w:rPr>
      </w:pPr>
      <w:r>
        <w:rPr>
          <w:b/>
          <w:sz w:val="24"/>
        </w:rPr>
        <w:t>Үзэсгэлэнгийн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харагдах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байдал</w:t>
      </w:r>
    </w:p>
    <w:p w14:paraId="2C123294" w14:textId="77777777" w:rsidR="00FD7D8E" w:rsidRDefault="00FD7D8E" w:rsidP="00FD7D8E">
      <w:pPr>
        <w:pStyle w:val="BodyText"/>
        <w:ind w:left="0"/>
        <w:rPr>
          <w:b/>
        </w:rPr>
      </w:pPr>
    </w:p>
    <w:p w14:paraId="512B1A87" w14:textId="77777777" w:rsidR="00FD7D8E" w:rsidRDefault="00FD7D8E" w:rsidP="00FD7D8E">
      <w:pPr>
        <w:pStyle w:val="BodyText"/>
        <w:spacing w:before="113"/>
        <w:ind w:left="0"/>
        <w:rPr>
          <w:b/>
        </w:rPr>
      </w:pPr>
    </w:p>
    <w:p w14:paraId="7DA580CF" w14:textId="77777777" w:rsidR="00FD7D8E" w:rsidRDefault="00FD7D8E" w:rsidP="00FD7D8E">
      <w:pPr>
        <w:tabs>
          <w:tab w:val="left" w:pos="4872"/>
          <w:tab w:val="left" w:pos="5967"/>
        </w:tabs>
        <w:ind w:left="300"/>
        <w:rPr>
          <w:sz w:val="24"/>
        </w:rPr>
      </w:pPr>
      <w:r>
        <w:rPr>
          <w:b/>
          <w:sz w:val="24"/>
        </w:rPr>
        <w:t>Гадна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талбай: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Гадна</w:t>
      </w:r>
      <w:r>
        <w:rPr>
          <w:spacing w:val="-11"/>
          <w:sz w:val="24"/>
        </w:rPr>
        <w:t xml:space="preserve"> </w:t>
      </w:r>
      <w:r>
        <w:rPr>
          <w:sz w:val="24"/>
        </w:rPr>
        <w:t>майхангийн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хэмжээ:</w:t>
      </w:r>
      <w:r>
        <w:rPr>
          <w:sz w:val="24"/>
        </w:rPr>
        <w:tab/>
      </w:r>
      <w:r>
        <w:rPr>
          <w:spacing w:val="-2"/>
          <w:sz w:val="24"/>
        </w:rPr>
        <w:t>3m*3m</w:t>
      </w:r>
      <w:r>
        <w:rPr>
          <w:sz w:val="24"/>
        </w:rPr>
        <w:tab/>
        <w:t>210</w:t>
      </w:r>
      <w:r>
        <w:rPr>
          <w:spacing w:val="-2"/>
          <w:sz w:val="24"/>
        </w:rPr>
        <w:t xml:space="preserve"> юань/м2</w:t>
      </w:r>
    </w:p>
    <w:p w14:paraId="514B8840" w14:textId="77777777" w:rsidR="00FD7D8E" w:rsidRDefault="00FD7D8E" w:rsidP="00FD7D8E">
      <w:pPr>
        <w:spacing w:before="189"/>
        <w:ind w:right="2940"/>
        <w:jc w:val="right"/>
        <w:rPr>
          <w:sz w:val="24"/>
        </w:rPr>
      </w:pPr>
      <w:r>
        <w:rPr>
          <w:sz w:val="24"/>
        </w:rPr>
        <w:t>Нийт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үнэ: </w:t>
      </w:r>
      <w:r>
        <w:rPr>
          <w:b/>
          <w:sz w:val="24"/>
        </w:rPr>
        <w:t>1890</w:t>
      </w:r>
      <w:r>
        <w:rPr>
          <w:b/>
          <w:spacing w:val="3"/>
          <w:sz w:val="24"/>
        </w:rPr>
        <w:t xml:space="preserve"> </w:t>
      </w:r>
      <w:r>
        <w:rPr>
          <w:spacing w:val="-4"/>
          <w:sz w:val="24"/>
        </w:rPr>
        <w:t>юань</w:t>
      </w:r>
    </w:p>
    <w:p w14:paraId="59B6CD40" w14:textId="77777777" w:rsidR="00FD7D8E" w:rsidRDefault="00FD7D8E" w:rsidP="00FD7D8E">
      <w:pPr>
        <w:pStyle w:val="BodyText"/>
        <w:spacing w:before="5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8948814" wp14:editId="25355317">
            <wp:simplePos x="0" y="0"/>
            <wp:positionH relativeFrom="page">
              <wp:posOffset>1080135</wp:posOffset>
            </wp:positionH>
            <wp:positionV relativeFrom="paragraph">
              <wp:posOffset>128232</wp:posOffset>
            </wp:positionV>
            <wp:extent cx="3633461" cy="2233612"/>
            <wp:effectExtent l="0" t="0" r="0" b="0"/>
            <wp:wrapTopAndBottom/>
            <wp:docPr id="2" name="Image 2" descr="C:\Users\1\Documents\WeChat Files\zhaocaiweibo\FileStorage\Temp\44a70b0ab1f821f12f27e79e28c67f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1\Documents\WeChat Files\zhaocaiweibo\FileStorage\Temp\44a70b0ab1f821f12f27e79e28c67f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461" cy="2233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CED76" w14:textId="77777777" w:rsidR="00FD7D8E" w:rsidRDefault="00FD7D8E" w:rsidP="00FD7D8E">
      <w:pPr>
        <w:spacing w:before="198"/>
        <w:ind w:left="300"/>
        <w:rPr>
          <w:sz w:val="24"/>
        </w:rPr>
      </w:pPr>
      <w:r>
        <w:rPr>
          <w:b/>
          <w:sz w:val="24"/>
        </w:rPr>
        <w:t>Дотор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талбай: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Дотор</w:t>
      </w:r>
      <w:r>
        <w:rPr>
          <w:spacing w:val="17"/>
          <w:sz w:val="24"/>
        </w:rPr>
        <w:t xml:space="preserve"> </w:t>
      </w:r>
      <w:r>
        <w:rPr>
          <w:sz w:val="24"/>
        </w:rPr>
        <w:t>truss-ын</w:t>
      </w:r>
      <w:r>
        <w:rPr>
          <w:spacing w:val="18"/>
          <w:sz w:val="24"/>
        </w:rPr>
        <w:t xml:space="preserve"> </w:t>
      </w:r>
      <w:r>
        <w:rPr>
          <w:sz w:val="24"/>
        </w:rPr>
        <w:t>хэмжээ</w:t>
      </w:r>
      <w:r>
        <w:rPr>
          <w:rFonts w:ascii="IPAPGothic" w:eastAsia="IPAPGothic" w:hAnsi="IPAPGothic" w:hint="eastAsia"/>
          <w:sz w:val="24"/>
        </w:rPr>
        <w:t>：</w:t>
      </w:r>
      <w:r>
        <w:rPr>
          <w:sz w:val="24"/>
        </w:rPr>
        <w:t>320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юань/м2</w:t>
      </w:r>
    </w:p>
    <w:p w14:paraId="205EA036" w14:textId="77777777" w:rsidR="00FD7D8E" w:rsidRDefault="00FD7D8E" w:rsidP="00FD7D8E">
      <w:pPr>
        <w:pStyle w:val="BodyText"/>
        <w:spacing w:before="130"/>
        <w:ind w:left="300"/>
      </w:pPr>
      <w:r>
        <w:t>Нийт</w:t>
      </w:r>
      <w:r>
        <w:rPr>
          <w:spacing w:val="11"/>
        </w:rPr>
        <w:t xml:space="preserve"> </w:t>
      </w:r>
      <w:r>
        <w:t>үнэ</w:t>
      </w:r>
      <w:r>
        <w:rPr>
          <w:rFonts w:ascii="IPAPGothic" w:eastAsia="IPAPGothic" w:hAnsi="IPAPGothic" w:hint="eastAsia"/>
        </w:rPr>
        <w:t>：</w:t>
      </w:r>
      <w:r>
        <w:t>Сонгосон</w:t>
      </w:r>
      <w:r>
        <w:rPr>
          <w:spacing w:val="14"/>
        </w:rPr>
        <w:t xml:space="preserve"> </w:t>
      </w:r>
      <w:r>
        <w:t>байршлын</w:t>
      </w:r>
      <w:r>
        <w:rPr>
          <w:spacing w:val="14"/>
        </w:rPr>
        <w:t xml:space="preserve"> </w:t>
      </w:r>
      <w:r>
        <w:t>талбайн</w:t>
      </w:r>
      <w:r>
        <w:rPr>
          <w:spacing w:val="15"/>
        </w:rPr>
        <w:t xml:space="preserve"> </w:t>
      </w:r>
      <w:r>
        <w:t>хэмжээнээс</w:t>
      </w:r>
      <w:r>
        <w:rPr>
          <w:spacing w:val="11"/>
        </w:rPr>
        <w:t xml:space="preserve"> </w:t>
      </w:r>
      <w:r>
        <w:t>хамаарч</w:t>
      </w:r>
      <w:r>
        <w:rPr>
          <w:spacing w:val="12"/>
        </w:rPr>
        <w:t xml:space="preserve"> </w:t>
      </w:r>
      <w:r>
        <w:rPr>
          <w:spacing w:val="-2"/>
        </w:rPr>
        <w:t>тооцно.</w:t>
      </w:r>
    </w:p>
    <w:p w14:paraId="3E779178" w14:textId="77777777" w:rsidR="00BD0F29" w:rsidRDefault="00BD0F29"/>
    <w:sectPr w:rsidR="00BD0F29" w:rsidSect="00FD7D8E">
      <w:pgSz w:w="11910" w:h="16840"/>
      <w:pgMar w:top="1280" w:right="5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charset w:val="00"/>
    <w:family w:val="roman"/>
    <w:pitch w:val="variable"/>
  </w:font>
  <w:font w:name="BM HANNA Air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IPAPGothic">
    <w:altName w:val="Calibri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B7"/>
    <w:rsid w:val="001408B7"/>
    <w:rsid w:val="002844A4"/>
    <w:rsid w:val="00AC1B48"/>
    <w:rsid w:val="00BD0F29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17C3-3C0C-4C56-B9A0-D39223D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D7D8E"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D8E"/>
    <w:rPr>
      <w:rFonts w:ascii="Times New Roman" w:eastAsia="Times New Roman" w:hAnsi="Times New Roman" w:cs="Times New Roman"/>
      <w:b/>
      <w:bCs/>
      <w:kern w:val="0"/>
      <w:sz w:val="24"/>
      <w:szCs w:val="24"/>
      <w:lang w:val="kk-KZ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D7D8E"/>
    <w:pPr>
      <w:ind w:left="102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7D8E"/>
    <w:rPr>
      <w:rFonts w:ascii="Times New Roman" w:eastAsia="Times New Roman" w:hAnsi="Times New Roman" w:cs="Times New Roman"/>
      <w:kern w:val="0"/>
      <w:sz w:val="24"/>
      <w:szCs w:val="24"/>
      <w:lang w:val="kk-KZ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Munkhzul</dc:creator>
  <cp:keywords/>
  <dc:description/>
  <cp:lastModifiedBy>Munkhzul</cp:lastModifiedBy>
  <cp:revision>2</cp:revision>
  <dcterms:created xsi:type="dcterms:W3CDTF">2024-06-04T06:10:00Z</dcterms:created>
  <dcterms:modified xsi:type="dcterms:W3CDTF">2024-06-04T06:11:00Z</dcterms:modified>
</cp:coreProperties>
</file>